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-40.8661417322827"/>
        <w:jc w:val="center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  <w:t xml:space="preserve">ESPELHO DO SISTEMA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ADESÃO</w:t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-40.8661417322827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CULTURA GEEK 2024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pBdr>
          <w:left w:color="000000" w:space="11" w:sz="0" w:val="none"/>
          <w:right w:color="000000" w:space="11" w:sz="0" w:val="none"/>
        </w:pBdr>
        <w:shd w:fill="ffffff" w:val="clear"/>
        <w:spacing w:after="40" w:before="0" w:line="264" w:lineRule="auto"/>
        <w:ind w:left="-220" w:right="-30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encaminhamento desta inscrição pressupõe a prévia e integral concordância das informações contidas na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CHAMADA PÚBLICA SMC 01/2024 - EDITAL CULTURA GEEK 2024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Após preencher por completo todas as informações do formulário eletrônico e anexar os documentos necessários, o solicitante deverá clicar no ícone “Enviar” para finalizar a inscrição. Não serão aceitas modificações ou substituições de dados e de anexos depois de finalizada a inscrição. Não será concedido prazo para suprir a falta de documentos ou informações. A SMC/FAN não se responsabiliza por eventuais congestionamentos no sistema de inscrição online. A inscrição no formulário não garante a seleção e recebimento dos recursos. Ao preencher este formulário, o/a proponente concorda que as informações declaradas passarão a compor o cadastro do Sistema Municipal de Informações e Indicadores Culturais (SMIIC) da Secretaria Municipal das Culturas de Niterói.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pBdr>
          <w:left w:color="000000" w:space="11" w:sz="0" w:val="none"/>
          <w:right w:color="000000" w:space="11" w:sz="0" w:val="none"/>
        </w:pBdr>
        <w:shd w:fill="ffffff" w:val="clear"/>
        <w:spacing w:after="40" w:before="0" w:line="264" w:lineRule="auto"/>
        <w:ind w:left="-220" w:right="-30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CONDIÇÕES DE PARTICIPAÇÃO</w:t>
      </w:r>
    </w:p>
    <w:p w:rsidR="00000000" w:rsidDel="00000000" w:rsidP="00000000" w:rsidRDefault="00000000" w:rsidRPr="00000000" w14:paraId="00000008">
      <w:pPr>
        <w:shd w:fill="ffffff" w:val="clear"/>
        <w:spacing w:after="160" w:before="160" w:line="360" w:lineRule="auto"/>
        <w:ind w:left="-2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A/O PROPONENTE ESTÁ DE ACORDO COM ESTAS CONDIÇÕES? Caso não esteja de acordo, o processo de inscrição não prosseguirá.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 ) Estou ciente que este formulário não aceita os seguintes caracteres especiais: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 ; &lt;= ; &gt;= ; _ ; &amp;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e que, caso meu texto ou título dos arquivos contenha algum desses caracteres, a inscrição poderá não ser concluída pelo sistema.</w:t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   )  Li, concordo com o Termo de Adesão e quero me inscrever para 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01/2024 - EDITAL CULTURA GEEK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right="-40.8661417322827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DA/O PROPONENTE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AVISO: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SMC recomenda que a proponente mantenha cópia das informações e anexos referentes à inscrição, em arquivo digital, pois o acesso ao sistema poderá ser encerrado durante a tentativa de inscrição e os dados já inseridos não ficarão salvos, fazendo com que se tenha que reiniciar toda 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center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CNPJ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Razão Social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Fantasia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360" w:lineRule="auto"/>
        <w:ind w:left="0" w:firstLine="72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Logradouro (Nome da Rua, Avenida, Alameda, Estrada, Praça, Lote, etc)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17">
      <w:pPr>
        <w:shd w:fill="ffffff" w:val="clear"/>
        <w:spacing w:after="120" w:before="120" w:line="360" w:lineRule="auto"/>
        <w:ind w:left="7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(campo obrigatório)</w:t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360" w:lineRule="auto"/>
        <w:ind w:left="7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Complemento</w:t>
      </w:r>
      <w:r w:rsidDel="00000000" w:rsidR="00000000" w:rsidRPr="00000000">
        <w:rPr>
          <w:rFonts w:ascii="Calibri" w:cs="Calibri" w:eastAsia="Calibri" w:hAnsi="Calibri"/>
          <w:color w:val="38761d"/>
          <w:sz w:val="24"/>
          <w:szCs w:val="24"/>
          <w:rtl w:val="0"/>
        </w:rPr>
        <w:t xml:space="preserve"> 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Bairro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Município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UF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1C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CEP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1D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da Fundação (DD/MM/AAAA)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Tipo da Empresa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selecionar qual tipo de empresa)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360" w:lineRule="auto"/>
        <w:ind w:left="720" w:right="-30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sz w:val="24"/>
          <w:szCs w:val="24"/>
          <w:rtl w:val="0"/>
        </w:rPr>
        <w:t xml:space="preserve">MEI / EIRELI / Empresa Individual / Sociedade Empresária Limitada (LTDA) / Sociedade Simples / Sociedade Anônima (S.A.) / Sociedade Limitada Unipessoal (SLU) / Associação Privada/Sem Fins Lucrativos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360" w:lineRule="auto"/>
        <w:ind w:left="720" w:firstLine="0"/>
        <w:rPr>
          <w:b w:val="1"/>
          <w:color w:val="38761d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Redes Sociais 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(Opcional)</w:t>
      </w:r>
    </w:p>
    <w:p w:rsidR="00000000" w:rsidDel="00000000" w:rsidP="00000000" w:rsidRDefault="00000000" w:rsidRPr="00000000" w14:paraId="00000021">
      <w:pPr>
        <w:shd w:fill="ffffff" w:val="clear"/>
        <w:spacing w:line="360" w:lineRule="auto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 LEGAL </w:t>
      </w:r>
    </w:p>
    <w:p w:rsidR="00000000" w:rsidDel="00000000" w:rsidP="00000000" w:rsidRDefault="00000000" w:rsidRPr="00000000" w14:paraId="00000023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Completo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social  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artístico 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RG (Somente números)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Email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2A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de Nascimento (DD/MM/AAAA)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Gênero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360" w:lineRule="auto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OPÇÕES DE MARCAR: Mulher Cis | Mulher Trans | Homem Cis | Homem Trans| Outro | Prefiro não responder</w:t>
      </w:r>
    </w:p>
    <w:p w:rsidR="00000000" w:rsidDel="00000000" w:rsidP="00000000" w:rsidRDefault="00000000" w:rsidRPr="00000000" w14:paraId="0000002D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Raça/Cor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160" w:line="360" w:lineRule="auto"/>
        <w:ind w:right="-300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OPÇÕES DE MARCAR: Preta| Parda | Indígena | Amarela |  Branca | Prefiro não responder (importante manter nessa ordem)</w:t>
      </w:r>
    </w:p>
    <w:p w:rsidR="00000000" w:rsidDel="00000000" w:rsidP="00000000" w:rsidRDefault="00000000" w:rsidRPr="00000000" w14:paraId="0000002F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Endereço Residencial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Bairro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Cidade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32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UF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CEP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160" w:line="360" w:lineRule="auto"/>
        <w:ind w:right="-30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ANEXOS DA PROPONENTE E REPRESENTANTE LEGAL</w:t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ind w:left="72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ATENÇÃO: caso você queira enviar mais de um arquivo no mesmo campo de anexos, deverá fazer um PDF único com todas as informações desejadas. Não é possível inserir mais de um anexo em um mesmo campo. O arquivo a ser enviado deve ter no máximo 3Mb.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before="24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oficial com foto (identidade, carteira de trabalho, carteira de motorista, passaporte ou outro válido em todo território nacional) da/o proponente (LADO COM A FOTO);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Documento oficial com foto (identidade, carteira de trabalho, carteira de motorista, passaporte ou outro válido em todo território nacional) da/o proponente (LADO COM OS DADOS)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Comprovante de residência ATUAL (que comprova que a/o proponente está residindo na cidade de Niterói)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Comprovante de residência RETROATIVO (que comprova que a/o proponente reside em Niterói há pelo menos 1 ano); (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campo obrigatório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Declaração de Residência (Obrigatório apenas para os casos em que o comprovante de residência esteja em nome de outra pessoa); </w:t>
      </w:r>
      <w:r w:rsidDel="00000000" w:rsidR="00000000" w:rsidRPr="00000000">
        <w:rPr>
          <w:rFonts w:ascii="Calibri" w:cs="Calibri" w:eastAsia="Calibri" w:hAnsi="Calibri"/>
          <w:b w:val="1"/>
          <w:color w:val="38761d"/>
          <w:sz w:val="24"/>
          <w:szCs w:val="24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do cartão CNPJ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hd w:fill="ffffff" w:val="clear"/>
        <w:spacing w:after="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Cópia na íntegra do contrato social ou estatuto social com última alteração da ata, acompanhado de documentos de eleição de seus dirigentes ou administradores. Em caso de MEI inserir o Certificado de Microempreendedor Individual. (Até 3 arquivos)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after="240" w:before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Portfólio do CNPJ proponente (Material que comprove atuação na área artístico-cultural).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DADOS DO PROJETO</w:t>
      </w:r>
    </w:p>
    <w:p w:rsidR="00000000" w:rsidDel="00000000" w:rsidP="00000000" w:rsidRDefault="00000000" w:rsidRPr="00000000" w14:paraId="00000047">
      <w:pPr>
        <w:shd w:fill="ffffff" w:val="clear"/>
        <w:spacing w:line="360" w:lineRule="auto"/>
        <w:ind w:left="72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line="360" w:lineRule="auto"/>
        <w:ind w:left="720" w:right="-40.866141732282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line="360" w:lineRule="auto"/>
        <w:ind w:left="720" w:right="-40.8661417322827" w:firstLine="0"/>
        <w:jc w:val="both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AVISO: Este formulário não aceita os seguintes caracteres especiais: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" ; &lt;= ; &gt;= ; _ ; &amp;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Caso o texto ou título dos arquivos contenha algum desses caracteres, a inscrição poderá não ser concluída pelo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do Projeto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4B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Categoria do Projeto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Faixa de Valor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hd w:fill="ffffff" w:val="clear"/>
        <w:spacing w:line="36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Faixa 1: até R$ 5.000,00 (cinco mil) reais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hd w:fill="ffffff" w:val="clear"/>
        <w:spacing w:line="36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Faixa 2: até R$ 10.000,00 (dez mil) reais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hd w:fill="ffffff" w:val="clear"/>
        <w:spacing w:line="36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Faixa 3: até R$ 15.000,00 (quinze mil) reais</w:t>
      </w:r>
    </w:p>
    <w:p w:rsidR="00000000" w:rsidDel="00000000" w:rsidP="00000000" w:rsidRDefault="00000000" w:rsidRPr="00000000" w14:paraId="00000050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Valor Solicitado pelo projeto ( Inserir o mesmo valor da planilha orçamentária. Atenção! esse será o valor recebido pelo projeto)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Região/ões onde serão executadas as ações do Projeto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Opções de marcar: Zona Norte/ Pendotiba/ Praias da Baía/ Oceânica/ Leste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360" w:lineRule="auto"/>
        <w:ind w:left="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Expressões e linguagens artísticas da proposta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ind w:left="720" w:firstLine="0"/>
        <w:jc w:val="both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Opções de marcar: shows, concertos, clipes, espetáculos de teatro, dança, circo, obras audiovisuais, produções literárias, leituras dramatizadas, oficinas das mais variada expressões artísticas, incluindo acervos, arquivos, arte e cultura urbana, arte pública, artes digitais, artes integradas, artes visuais, artesanato, audiovisual, biblioteca, capoeira, carnaval, cinema, circo, comunicação, contação de histórias, cultura afro brasileira, cultura afro-indígena, cultura alimentar, cultura alimentar de base comunitária e agroecológica, cultura digital, cultura LGBTI, cultura popular, cultura quilombola, dança, design, economia criativa, economia solidária, editoração, escrita, escultura, espaços dos fazeres culturais, feiras culturais, festas e festejos tradicionais, fotografia, games, gastronomia, gestão cultural, gestão de equipamentos culturais, grafiti, leitura, literatura, livro, manifestações populares e tradicionais da cultura, memória, moda, museologia e museologia comunitária, música, musicais, ópera, patrimônio histórico material e imaterial, performance, pintura, poesia, processos formativos, produção cultural, programas educativos, rodas de rima, saberes, seminários, slam, teatro, tecnologias da informação, outras atividades artísticas e culturais.</w:t>
      </w:r>
    </w:p>
    <w:p w:rsidR="00000000" w:rsidDel="00000000" w:rsidP="00000000" w:rsidRDefault="00000000" w:rsidRPr="00000000" w14:paraId="00000054">
      <w:pPr>
        <w:shd w:fill="ffffff" w:val="clear"/>
        <w:jc w:val="both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Apresentação do Projeto - (resumo do que pretender apresentar na proposta - Até 3000 caracteres)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Objetivos do Projeto (qual o principal resultado que a proposta pretende alcançar, as ações que serão realizadas e/ou produtos que serão oferecidos à população - Até 3000 caracteres)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Justificativa (detalhar os motivos que o levaram a propor este projeto, indicando porque ele deve ser aprovado. Aqui é o local para você argumentar sobre a importância do seu projeto receber os recursos para alcançar seus objetivos - Até 3000 caracteres)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hd w:fill="ffffff" w:val="clear"/>
        <w:spacing w:line="276" w:lineRule="auto"/>
        <w:ind w:left="72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O projeto prevê bilheteria, venda de produtos como livro, CD, ou similares, inscrições pagas, ou quaisquer outras questões que gerem recurso? Descreva aqui o que se pretende realizar, bem como as quantidades, valores individuais, preço e valor total que se pretende arrecadar - </w:t>
      </w:r>
      <w:r w:rsidDel="00000000" w:rsidR="00000000" w:rsidRPr="00000000">
        <w:rPr>
          <w:sz w:val="20"/>
          <w:szCs w:val="20"/>
          <w:rtl w:val="0"/>
        </w:rPr>
        <w:t xml:space="preserve">Até 3000 caracteres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).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line="276" w:lineRule="auto"/>
        <w:ind w:left="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D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escreva a expectativa total do público atingido pelo projeto cultural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rtl w:val="0"/>
        </w:rPr>
        <w:t xml:space="preserve">Quantos integrantes compõem sua ficha técnica?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ANEXOS  DO PROJETO</w:t>
      </w:r>
    </w:p>
    <w:p w:rsidR="00000000" w:rsidDel="00000000" w:rsidP="00000000" w:rsidRDefault="00000000" w:rsidRPr="00000000" w14:paraId="00000062">
      <w:pPr>
        <w:spacing w:line="360" w:lineRule="auto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Planilha orçamentária 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Cronograma de execução 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Ficha técnica da equipe da proposta - (ANEXO 6) 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Breve currículo dos principais integrantes da proposta 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de anuência dos integrantes da proposta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Carta de anuência do local de execução  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Link de vídeo de até 03 (três) minutos (Arquivo contendo link onde o próprio proponente narra e apresenta o seu projeto de maneira que este material possa enriquecer a análise da candidatura pela Comissão de Seleção. Opcional)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1101"/>
        </w:tabs>
        <w:spacing w:before="43" w:line="278.00000000000006" w:lineRule="auto"/>
        <w:ind w:left="720" w:right="52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Informações adicionais </w:t>
      </w:r>
      <w:r w:rsidDel="00000000" w:rsidR="00000000" w:rsidRPr="00000000">
        <w:rPr>
          <w:b w:val="1"/>
          <w:color w:val="38761d"/>
          <w:sz w:val="20"/>
          <w:szCs w:val="20"/>
          <w:rtl w:val="0"/>
        </w:rPr>
        <w:t xml:space="preserve">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POLÍTICA AFIRMATIVA</w:t>
      </w:r>
    </w:p>
    <w:p w:rsidR="00000000" w:rsidDel="00000000" w:rsidP="00000000" w:rsidRDefault="00000000" w:rsidRPr="00000000" w14:paraId="0000006D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884"/>
        </w:tabs>
        <w:spacing w:line="271" w:lineRule="auto"/>
        <w:ind w:left="708.6614173228347" w:right="100.866141732284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Para esta Chamada Pública serão consideradas Políticas Afirmativas o conjunto de diretrizes que objetivam a promoção da diversidade e redução da desigualdade étnico raciais e de gênero no acesso às políticas públicas de apoio e fomento ao setor artístico-cultural.</w:t>
      </w:r>
    </w:p>
    <w:p w:rsidR="00000000" w:rsidDel="00000000" w:rsidP="00000000" w:rsidRDefault="00000000" w:rsidRPr="00000000" w14:paraId="0000006F">
      <w:pPr>
        <w:ind w:left="708.661417322834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 proposta apresentada possui a equipe majoritariamente formada por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pessoas negras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que será comprovado também na ficha técnica e no ato da prestação de contas e/ou execução do objeto.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 proposta apresentada possui a equipe majoritariamente formada por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mulheres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que será comprovado também na ficha técnica e no ato da prestação de contas e/ou execução do objeto.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 proposta apresentada possui a equipe majoritariamente formada por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travestis ou transexuais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que será comprovado também na ficha técnica e no ato da prestação de contas e/ou execução do objeto.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que a proposta apresentada possui a equipe majoritariamente formada por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pessoas com deficiência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o que será comprovado também na ficha técnica e no ato da prestação de contas e/ou execução do objeto e por laudo médico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emitido em data não anterior a 6 (seis) meses de sua inspeção médica, conforme item 10.5.1 do Edital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(Opção de marcar: Sim, Não)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(obrigatória)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720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(Caso Sim, abrir campo para inserir arquivo do laudo médico) </w:t>
      </w:r>
    </w:p>
    <w:p w:rsidR="00000000" w:rsidDel="00000000" w:rsidP="00000000" w:rsidRDefault="00000000" w:rsidRPr="00000000" w14:paraId="0000007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rFonts w:ascii="Calibri" w:cs="Calibri" w:eastAsia="Calibri" w:hAnsi="Calibri"/>
          <w:i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line="36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hd w:fill="ffffff" w:val="clear"/>
        <w:spacing w:line="36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7A">
      <w:pPr>
        <w:shd w:fill="ffffff" w:val="clear"/>
        <w:spacing w:after="80" w:before="160" w:line="36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Declaro estar em acordo com todas as exigências contidas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01/2024 - EDITAL CULTURA GEEK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Declaro que não me enquadro nas vedações dispostas no edital. Declaro, para os devidos fins, que as informações contidas na presente inscrição são verdadeiras e assumo o compromisso de apresentar, quando solicitado, os comprovantes originais, bem como as penalidades por quaisquer informações falsas.</w:t>
      </w:r>
    </w:p>
    <w:p w:rsidR="00000000" w:rsidDel="00000000" w:rsidP="00000000" w:rsidRDefault="00000000" w:rsidRPr="00000000" w14:paraId="0000007B">
      <w:pPr>
        <w:shd w:fill="ffffff" w:val="clear"/>
        <w:spacing w:line="36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   ) Li e concordo.</w:t>
      </w:r>
    </w:p>
    <w:p w:rsidR="00000000" w:rsidDel="00000000" w:rsidP="00000000" w:rsidRDefault="00000000" w:rsidRPr="00000000" w14:paraId="0000007C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rPr/>
    </w:pPr>
    <w:r w:rsidDel="00000000" w:rsidR="00000000" w:rsidRPr="00000000">
      <w:rPr/>
      <w:drawing>
        <wp:inline distB="114300" distT="114300" distL="114300" distR="114300">
          <wp:extent cx="5731200" cy="7874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P9uNxEJiIreXIxHlWEU4VTx/A==">CgMxLjAyCGguZ2pkZ3hzMgloLjMwajB6bGw4AHIhMU9QaDFYd0h0QjJGVkxQUDBzLUhIYmQ3ZnpySE1EVFpD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