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8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ESPELHO DO SISTEMA DE INSCRIÇÃO ONLINE</w:t>
      </w:r>
    </w:p>
    <w:p w:rsidR="00000000" w:rsidDel="00000000" w:rsidP="00000000" w:rsidRDefault="00000000" w:rsidRPr="00000000" w14:paraId="00000002">
      <w:pPr>
        <w:shd w:fill="ffffff" w:val="clear"/>
        <w:spacing w:after="280" w:before="240" w:lineRule="auto"/>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CATEGORIA G) AUDIOVISUAL PARA AS REDES | INFLUENCIADOR DIGITAL</w:t>
      </w:r>
    </w:p>
    <w:p w:rsidR="00000000" w:rsidDel="00000000" w:rsidP="00000000" w:rsidRDefault="00000000" w:rsidRPr="00000000" w14:paraId="00000003">
      <w:pPr>
        <w:shd w:fill="ffffff" w:val="clear"/>
        <w:spacing w:after="280" w:before="240" w:lineRule="auto"/>
        <w:jc w:val="left"/>
        <w:rPr>
          <w:rFonts w:ascii="Calibri" w:cs="Calibri" w:eastAsia="Calibri" w:hAnsi="Calibri"/>
          <w:b w:val="1"/>
        </w:rPr>
      </w:pPr>
      <w:r w:rsidDel="00000000" w:rsidR="00000000" w:rsidRPr="00000000">
        <w:rPr>
          <w:rFonts w:ascii="Calibri" w:cs="Calibri" w:eastAsia="Calibri" w:hAnsi="Calibri"/>
          <w:b w:val="1"/>
          <w:rtl w:val="0"/>
        </w:rPr>
        <w:t xml:space="preserve"> TERMO DE ADESÃO</w:t>
      </w:r>
    </w:p>
    <w:p w:rsidR="00000000" w:rsidDel="00000000" w:rsidP="00000000" w:rsidRDefault="00000000" w:rsidRPr="00000000" w14:paraId="00000004">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5">
      <w:pPr>
        <w:shd w:fill="ffffff" w:val="clear"/>
        <w:spacing w:after="80" w:before="160" w:lineRule="auto"/>
        <w:ind w:right="-40"/>
        <w:jc w:val="left"/>
        <w:rPr>
          <w:rFonts w:ascii="Calibri" w:cs="Calibri" w:eastAsia="Calibri" w:hAnsi="Calibri"/>
          <w:b w:val="1"/>
        </w:rPr>
      </w:pPr>
      <w:r w:rsidDel="00000000" w:rsidR="00000000" w:rsidRPr="00000000">
        <w:rPr>
          <w:rFonts w:ascii="Calibri" w:cs="Calibri" w:eastAsia="Calibri" w:hAnsi="Calibri"/>
          <w:b w:val="1"/>
          <w:rtl w:val="0"/>
        </w:rPr>
        <w:t xml:space="preserve">CONDIÇÕES DE PARTICIPAÇÃO</w:t>
      </w:r>
    </w:p>
    <w:p w:rsidR="00000000" w:rsidDel="00000000" w:rsidP="00000000" w:rsidRDefault="00000000" w:rsidRPr="00000000" w14:paraId="00000006">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A/O PROPONENTE ESTÁ DE ACORDO COM ESTAS CONDIÇÕES? Caso não esteja de acordo, o processo de inscrição será cancelado.</w:t>
      </w:r>
    </w:p>
    <w:p w:rsidR="00000000" w:rsidDel="00000000" w:rsidP="00000000" w:rsidRDefault="00000000" w:rsidRPr="00000000" w14:paraId="00000007">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         )  Estou ciente que este formulário não aceita os seguintes caracteres especiais: </w:t>
      </w:r>
      <w:r w:rsidDel="00000000" w:rsidR="00000000" w:rsidRPr="00000000">
        <w:rPr>
          <w:rFonts w:ascii="Calibri" w:cs="Calibri" w:eastAsia="Calibri" w:hAnsi="Calibri"/>
          <w:b w:val="1"/>
          <w:rtl w:val="0"/>
        </w:rPr>
        <w:t xml:space="preserve">" ; &lt;= ; &gt;= ; &amp;</w:t>
      </w:r>
      <w:r w:rsidDel="00000000" w:rsidR="00000000" w:rsidRPr="00000000">
        <w:rPr>
          <w:rFonts w:ascii="Calibri" w:cs="Calibri" w:eastAsia="Calibri" w:hAnsi="Calibri"/>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8">
      <w:pPr>
        <w:shd w:fill="ffffff" w:val="clear"/>
        <w:spacing w:after="240" w:before="240" w:lineRule="auto"/>
        <w:ind w:right="-40"/>
        <w:jc w:val="both"/>
        <w:rPr>
          <w:rFonts w:ascii="Calibri" w:cs="Calibri" w:eastAsia="Calibri" w:hAnsi="Calibri"/>
        </w:rPr>
      </w:pPr>
      <w:r w:rsidDel="00000000" w:rsidR="00000000" w:rsidRPr="00000000">
        <w:rPr>
          <w:rFonts w:ascii="Calibri" w:cs="Calibri" w:eastAsia="Calibri" w:hAnsi="Calibri"/>
          <w:rtl w:val="0"/>
        </w:rPr>
        <w:t xml:space="preserve">(    </w:t>
        <w:tab/>
        <w:t xml:space="preserve">)  Li, concordo com o Termo de Adesão e quero me inscrever para 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shd w:fill="ffffff" w:val="clea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A">
      <w:pPr>
        <w:shd w:fill="ffffff" w:val="clear"/>
        <w:spacing w:after="240" w:befor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B">
      <w:pPr>
        <w:numPr>
          <w:ilvl w:val="0"/>
          <w:numId w:val="2"/>
        </w:numPr>
        <w:shd w:fill="ffffff" w:val="clear"/>
        <w:spacing w:after="0" w:afterAutospacing="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DADOS DA/O PROPONENTE</w:t>
      </w:r>
    </w:p>
    <w:p w:rsidR="00000000" w:rsidDel="00000000" w:rsidP="00000000" w:rsidRDefault="00000000" w:rsidRPr="00000000" w14:paraId="0000000C">
      <w:pPr>
        <w:numPr>
          <w:ilvl w:val="0"/>
          <w:numId w:val="3"/>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D">
      <w:pPr>
        <w:numPr>
          <w:ilvl w:val="0"/>
          <w:numId w:val="3"/>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social e/ou artístico</w:t>
      </w:r>
    </w:p>
    <w:p w:rsidR="00000000" w:rsidDel="00000000" w:rsidP="00000000" w:rsidRDefault="00000000" w:rsidRPr="00000000" w14:paraId="0000000E">
      <w:pPr>
        <w:numPr>
          <w:ilvl w:val="0"/>
          <w:numId w:val="3"/>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w:t>
      </w:r>
    </w:p>
    <w:p w:rsidR="00000000" w:rsidDel="00000000" w:rsidP="00000000" w:rsidRDefault="00000000" w:rsidRPr="00000000" w14:paraId="0000000F">
      <w:pPr>
        <w:numPr>
          <w:ilvl w:val="0"/>
          <w:numId w:val="3"/>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0">
      <w:pPr>
        <w:numPr>
          <w:ilvl w:val="0"/>
          <w:numId w:val="3"/>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1">
      <w:pPr>
        <w:numPr>
          <w:ilvl w:val="0"/>
          <w:numId w:val="3"/>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2">
      <w:pPr>
        <w:numPr>
          <w:ilvl w:val="0"/>
          <w:numId w:val="3"/>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3">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  ) Outro (  ) Prefiro não responder</w:t>
      </w:r>
    </w:p>
    <w:p w:rsidR="00000000" w:rsidDel="00000000" w:rsidP="00000000" w:rsidRDefault="00000000" w:rsidRPr="00000000" w14:paraId="00000014">
      <w:pPr>
        <w:numPr>
          <w:ilvl w:val="0"/>
          <w:numId w:val="4"/>
        </w:numPr>
        <w:shd w:fill="ffffff" w:val="clear"/>
        <w:spacing w:after="24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5">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16">
      <w:pPr>
        <w:numPr>
          <w:ilvl w:val="0"/>
          <w:numId w:val="5"/>
        </w:numPr>
        <w:shd w:fill="ffffff" w:val="clear"/>
        <w:spacing w:after="0" w:afterAutospacing="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7">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8">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9">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A">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p>
    <w:p w:rsidR="00000000" w:rsidDel="00000000" w:rsidP="00000000" w:rsidRDefault="00000000" w:rsidRPr="00000000" w14:paraId="0000001B">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C">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D">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E">
      <w:pPr>
        <w:numPr>
          <w:ilvl w:val="0"/>
          <w:numId w:val="5"/>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F">
      <w:pPr>
        <w:shd w:fill="ffffff" w:val="clear"/>
        <w:spacing w:after="160" w:lineRule="auto"/>
        <w:ind w:right="-30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numPr>
          <w:ilvl w:val="0"/>
          <w:numId w:val="1"/>
        </w:numPr>
        <w:shd w:fill="ffffff" w:val="clear"/>
        <w:spacing w:after="0" w:afterAutospacing="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ANEXOS DA PROPONENTE</w:t>
      </w:r>
    </w:p>
    <w:p w:rsidR="00000000" w:rsidDel="00000000" w:rsidP="00000000" w:rsidRDefault="00000000" w:rsidRPr="00000000" w14:paraId="00000021">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2">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3">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4">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5">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26">
      <w:pPr>
        <w:numPr>
          <w:ilvl w:val="0"/>
          <w:numId w:val="7"/>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Portfólio da/o proponente (pessoa física que comprove atuação no campo cultural.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7">
      <w:pPr>
        <w:shd w:fill="ffffff" w:val="clear"/>
        <w:spacing w:after="240" w:before="240" w:lineRule="auto"/>
        <w:ind w:left="1080" w:hanging="36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8">
      <w:pPr>
        <w:shd w:fill="ffffff" w:val="clear"/>
        <w:spacing w:after="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4. DADOS DA PROPOSTA</w:t>
      </w:r>
      <w:r w:rsidDel="00000000" w:rsidR="00000000" w:rsidRPr="00000000">
        <w:rPr>
          <w:rtl w:val="0"/>
        </w:rPr>
      </w:r>
    </w:p>
    <w:p w:rsidR="00000000" w:rsidDel="00000000" w:rsidP="00000000" w:rsidRDefault="00000000" w:rsidRPr="00000000" w14:paraId="00000029">
      <w:pPr>
        <w:widowControl w:val="0"/>
        <w:numPr>
          <w:ilvl w:val="0"/>
          <w:numId w:val="6"/>
        </w:numPr>
        <w:tabs>
          <w:tab w:val="left" w:leader="none" w:pos="681"/>
        </w:tabs>
        <w:spacing w:line="360" w:lineRule="auto"/>
        <w:ind w:left="720" w:right="-40.8661417322827"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da proposta</w:t>
      </w:r>
      <w:r w:rsidDel="00000000" w:rsidR="00000000" w:rsidRPr="00000000">
        <w:rPr>
          <w:rFonts w:ascii="Calibri" w:cs="Calibri" w:eastAsia="Calibri" w:hAnsi="Calibri"/>
          <w:sz w:val="24"/>
          <w:szCs w:val="24"/>
          <w:rtl w:val="0"/>
        </w:rPr>
        <w:t xml:space="preserve"> (qual nome do seu perfil/canal?)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A">
      <w:pPr>
        <w:widowControl w:val="0"/>
        <w:numPr>
          <w:ilvl w:val="0"/>
          <w:numId w:val="6"/>
        </w:numPr>
        <w:tabs>
          <w:tab w:val="left" w:leader="none" w:pos="681"/>
        </w:tabs>
        <w:spacing w:line="360" w:lineRule="auto"/>
        <w:ind w:left="720" w:right="-40.8661417322827"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Link para seu perfil/canal (Inserir em um arquivo PDF)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B">
      <w:pPr>
        <w:widowControl w:val="0"/>
        <w:numPr>
          <w:ilvl w:val="0"/>
          <w:numId w:val="6"/>
        </w:numPr>
        <w:tabs>
          <w:tab w:val="left" w:leader="none" w:pos="681"/>
        </w:tabs>
        <w:spacing w:line="360" w:lineRule="auto"/>
        <w:ind w:left="720" w:right="-40.8661417322827"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 qual(is) plataformas/aplicativos seu perfil/canal está hospedado?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C">
      <w:pPr>
        <w:widowControl w:val="0"/>
        <w:numPr>
          <w:ilvl w:val="0"/>
          <w:numId w:val="6"/>
        </w:numPr>
        <w:tabs>
          <w:tab w:val="left" w:leader="none" w:pos="681"/>
        </w:tabs>
        <w:spacing w:line="360" w:lineRule="auto"/>
        <w:ind w:left="720" w:right="-40.8661417322827"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seu perfil/canal é </w:t>
      </w:r>
      <w:r w:rsidDel="00000000" w:rsidR="00000000" w:rsidRPr="00000000">
        <w:rPr>
          <w:rFonts w:ascii="Calibri" w:cs="Calibri" w:eastAsia="Calibri" w:hAnsi="Calibri"/>
          <w:sz w:val="24"/>
          <w:szCs w:val="24"/>
          <w:rtl w:val="0"/>
        </w:rPr>
        <w:t xml:space="preserve">direcionado para quais</w:t>
      </w:r>
      <w:r w:rsidDel="00000000" w:rsidR="00000000" w:rsidRPr="00000000">
        <w:rPr>
          <w:rFonts w:ascii="Calibri" w:cs="Calibri" w:eastAsia="Calibri" w:hAnsi="Calibri"/>
          <w:sz w:val="24"/>
          <w:szCs w:val="24"/>
          <w:rtl w:val="0"/>
        </w:rPr>
        <w:t xml:space="preserve"> públicos?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D">
      <w:pPr>
        <w:widowControl w:val="0"/>
        <w:numPr>
          <w:ilvl w:val="0"/>
          <w:numId w:val="6"/>
        </w:numPr>
        <w:tabs>
          <w:tab w:val="left" w:leader="none" w:pos="681"/>
        </w:tabs>
        <w:spacing w:line="360" w:lineRule="auto"/>
        <w:ind w:left="720" w:right="-40.8661417322827"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Descreva aqui as métricas de alcance do seu perfil/canal (Número de seguidores, média de comentários, curtidas, compartilhamentos, downloads e outros dados que considerar relevantes)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E">
      <w:pPr>
        <w:numPr>
          <w:ilvl w:val="0"/>
          <w:numId w:val="6"/>
        </w:numPr>
        <w:shd w:fill="ffffff" w:val="clea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Como você define e descreve o conteúdo produzido pelo seu perfil/canal?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F">
      <w:pPr>
        <w:numPr>
          <w:ilvl w:val="0"/>
          <w:numId w:val="6"/>
        </w:numPr>
        <w:shd w:fill="ffffff" w:val="clea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seu perfil/canal é composto somente por você ou há outras pessoas envolvidas na produção do conteúdo? Se sim, quem, quantas e quais são as funções?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0">
      <w:pPr>
        <w:numPr>
          <w:ilvl w:val="0"/>
          <w:numId w:val="6"/>
        </w:numPr>
        <w:shd w:fill="ffffff" w:val="clea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que modo o seu perfil/canal poderia contribuir para ações como divulgação de atividades culturais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1">
      <w:pPr>
        <w:numPr>
          <w:ilvl w:val="0"/>
          <w:numId w:val="6"/>
        </w:numPr>
        <w:shd w:fill="ffffff" w:val="clea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seu perfil/canal já tem ou pretende ter relação com a cidade de Niterói, sua história, seus bairros e/ou seus personagens? Descreva.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2">
      <w:pPr>
        <w:numPr>
          <w:ilvl w:val="0"/>
          <w:numId w:val="6"/>
        </w:numPr>
        <w:shd w:fill="ffffff" w:val="clea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Descreva as Medidas de Acessibilidade da proposta (Conforme item 13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3">
      <w:pPr>
        <w:numPr>
          <w:ilvl w:val="0"/>
          <w:numId w:val="6"/>
        </w:numPr>
        <w:shd w:fill="ffffff" w:val="clea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shd w:fill="ffffff" w:val="clear"/>
        <w:spacing w:line="276" w:lineRule="auto"/>
        <w:ind w:left="0" w:firstLine="0"/>
        <w:jc w:val="both"/>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35">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6">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ANEXOS DA PROPOSTA</w:t>
      </w:r>
    </w:p>
    <w:p w:rsidR="00000000" w:rsidDel="00000000" w:rsidP="00000000" w:rsidRDefault="00000000" w:rsidRPr="00000000" w14:paraId="00000038">
      <w:pPr>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9">
      <w:pPr>
        <w:numPr>
          <w:ilvl w:val="0"/>
          <w:numId w:val="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Planilha orçamentária (Incluindo acessibilidade e contrapartida)</w:t>
      </w:r>
    </w:p>
    <w:p w:rsidR="00000000" w:rsidDel="00000000" w:rsidP="00000000" w:rsidRDefault="00000000" w:rsidRPr="00000000" w14:paraId="0000003A">
      <w:pPr>
        <w:numPr>
          <w:ilvl w:val="0"/>
          <w:numId w:val="8"/>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Cronograma de execução</w:t>
      </w:r>
    </w:p>
    <w:p w:rsidR="00000000" w:rsidDel="00000000" w:rsidP="00000000" w:rsidRDefault="00000000" w:rsidRPr="00000000" w14:paraId="0000003B">
      <w:pPr>
        <w:numPr>
          <w:ilvl w:val="0"/>
          <w:numId w:val="8"/>
        </w:numPr>
        <w:tabs>
          <w:tab w:val="left" w:leader="none" w:pos="567"/>
        </w:tabs>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Ficha técnica da Equipe - ANEXO 04.</w:t>
      </w:r>
    </w:p>
    <w:p w:rsidR="00000000" w:rsidDel="00000000" w:rsidP="00000000" w:rsidRDefault="00000000" w:rsidRPr="00000000" w14:paraId="0000003C">
      <w:pPr>
        <w:numPr>
          <w:ilvl w:val="0"/>
          <w:numId w:val="8"/>
        </w:numPr>
        <w:tabs>
          <w:tab w:val="left" w:leader="none" w:pos="567"/>
        </w:tabs>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Materiais adicionais (se houver)</w:t>
      </w:r>
    </w:p>
    <w:p w:rsidR="00000000" w:rsidDel="00000000" w:rsidP="00000000" w:rsidRDefault="00000000" w:rsidRPr="00000000" w14:paraId="0000003D">
      <w:pPr>
        <w:shd w:fill="ffffff" w:val="clear"/>
        <w:spacing w:after="240" w:befor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E">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6  - </w:t>
      </w:r>
      <w:r w:rsidDel="00000000" w:rsidR="00000000" w:rsidRPr="00000000">
        <w:rPr>
          <w:rFonts w:ascii="Calibri" w:cs="Calibri" w:eastAsia="Calibri" w:hAnsi="Calibri"/>
          <w:b w:val="1"/>
          <w:sz w:val="24"/>
          <w:szCs w:val="24"/>
          <w:rtl w:val="0"/>
        </w:rPr>
        <w:t xml:space="preserve">POLÍTICAS AFIRMATIVAS</w:t>
      </w:r>
    </w:p>
    <w:p w:rsidR="00000000" w:rsidDel="00000000" w:rsidP="00000000" w:rsidRDefault="00000000" w:rsidRPr="00000000" w14:paraId="0000003F">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0" w:firstLine="0"/>
        <w:jc w:val="both"/>
        <w:rPr>
          <w:rFonts w:ascii="Calibri" w:cs="Calibri" w:eastAsia="Calibri" w:hAnsi="Calibri"/>
          <w:b w:val="1"/>
          <w:color w:val="000000"/>
        </w:rPr>
      </w:pPr>
      <w:bookmarkStart w:colFirst="0" w:colLast="0" w:name="_7uppmbksiw85" w:id="0"/>
      <w:bookmarkEnd w:id="0"/>
      <w:r w:rsidDel="00000000" w:rsidR="00000000" w:rsidRPr="00000000">
        <w:rPr>
          <w:rFonts w:ascii="Calibri" w:cs="Calibri" w:eastAsia="Calibri" w:hAnsi="Calibri"/>
          <w:b w:val="1"/>
          <w:color w:val="000000"/>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40">
      <w:pPr>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1">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PONTUAÇÃO ADICIONAL</w:t>
      </w:r>
    </w:p>
    <w:p w:rsidR="00000000" w:rsidDel="00000000" w:rsidP="00000000" w:rsidRDefault="00000000" w:rsidRPr="00000000" w14:paraId="00000042">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transexuais e/ou travestis??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3">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4">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pessoas com deficiência??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5">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acordo com o item 9.5.1 da Chamada Pública, insira aqui o laudo médico atestando a espécie e o grau ou nível de deficiência de cada integrante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6">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w:t>
      </w:r>
    </w:p>
    <w:p w:rsidR="00000000" w:rsidDel="00000000" w:rsidP="00000000" w:rsidRDefault="00000000" w:rsidRPr="00000000" w14:paraId="00000047">
      <w:pPr>
        <w:shd w:fill="ffffff" w:val="clear"/>
        <w:spacing w:after="16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pessoas negras/os?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8">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negra/o.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9">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mulheres cis?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A">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mulher.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B">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indígenas?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C">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indígena.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D">
      <w:pPr>
        <w:shd w:fill="ffffff" w:val="clear"/>
        <w:spacing w:after="160" w:line="256.8"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E">
      <w:pPr>
        <w:shd w:fill="ffffff" w:val="clear"/>
        <w:spacing w:after="160" w:line="256.8"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 DECLARAÇÕES</w:t>
      </w:r>
    </w:p>
    <w:p w:rsidR="00000000" w:rsidDel="00000000" w:rsidP="00000000" w:rsidRDefault="00000000" w:rsidRPr="00000000" w14:paraId="0000004F">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Declaro estar em acordo com todas as exigências contidas na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Não sou agente público lotado na SMC ou na Fundação de Arte de Niterói (FAN), seu cônjuge ou convivente, ascendente, descendente ou colateral até o segundo grau; Não sou estagiário e/ou terceirizado lotado na SMC ou na FAN, seu cônjuge ou convivente, ascendente, descendente ou colateral até o segundo grau;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50">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 Li e concordo (</w:t>
      </w:r>
      <w:r w:rsidDel="00000000" w:rsidR="00000000" w:rsidRPr="00000000">
        <w:rPr>
          <w:rFonts w:ascii="Calibri" w:cs="Calibri" w:eastAsia="Calibri" w:hAnsi="Calibri"/>
          <w:color w:val="ff0000"/>
          <w:sz w:val="24"/>
          <w:szCs w:val="24"/>
          <w:rtl w:val="0"/>
        </w:rPr>
        <w:t xml:space="preserve">campo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obrigatório</w:t>
      </w:r>
      <w:r w:rsidDel="00000000" w:rsidR="00000000" w:rsidRPr="00000000">
        <w:rPr>
          <w:rFonts w:ascii="Calibri" w:cs="Calibri" w:eastAsia="Calibri" w:hAnsi="Calibri"/>
          <w:sz w:val="24"/>
          <w:szCs w:val="24"/>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3"/>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2"/>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